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7028" w14:textId="77777777" w:rsidR="00A45548" w:rsidRPr="00A45548" w:rsidRDefault="00137ED3">
      <w:pPr>
        <w:spacing w:line="520" w:lineRule="exact"/>
        <w:jc w:val="center"/>
        <w:rPr>
          <w:rFonts w:ascii="Times New Roman" w:hAnsi="Times New Roman" w:cs="Times New Roman"/>
          <w:caps/>
        </w:rPr>
      </w:pPr>
      <w:r w:rsidRPr="00A45548">
        <w:rPr>
          <w:rFonts w:ascii="Times New Roman" w:eastAsia="標楷體" w:hAnsi="Times New Roman" w:cs="Times New Roman"/>
          <w:caps/>
          <w:kern w:val="0"/>
          <w:sz w:val="32"/>
        </w:rPr>
        <w:t>National Taiwan University</w:t>
      </w:r>
    </w:p>
    <w:p w14:paraId="4A6F50F0" w14:textId="0A9057DB" w:rsidR="00A45548" w:rsidRDefault="00137ED3">
      <w:pPr>
        <w:spacing w:line="520" w:lineRule="exact"/>
        <w:jc w:val="center"/>
        <w:rPr>
          <w:rFonts w:ascii="Times New Roman" w:hAnsi="Times New Roman" w:cs="Times New Roman"/>
        </w:rPr>
      </w:pPr>
      <w:r w:rsidRPr="00A45548">
        <w:rPr>
          <w:rFonts w:ascii="Times New Roman" w:eastAsia="標楷體" w:hAnsi="Times New Roman" w:cs="Times New Roman"/>
          <w:kern w:val="0"/>
          <w:sz w:val="32"/>
        </w:rPr>
        <w:t>Computer and Information Networking Center</w:t>
      </w:r>
    </w:p>
    <w:p w14:paraId="1EDF79AA" w14:textId="2BE57F57" w:rsidR="002965F7" w:rsidRPr="00A45548" w:rsidRDefault="00137ED3" w:rsidP="00A45548">
      <w:pPr>
        <w:spacing w:line="520" w:lineRule="exact"/>
        <w:jc w:val="center"/>
        <w:rPr>
          <w:rFonts w:ascii="Times New Roman" w:eastAsia="標楷體" w:hAnsi="Times New Roman" w:cs="Times New Roman"/>
        </w:rPr>
      </w:pPr>
      <w:r w:rsidRPr="00A45548">
        <w:rPr>
          <w:rFonts w:ascii="Times New Roman" w:eastAsia="標楷體" w:hAnsi="Times New Roman" w:cs="Times New Roman"/>
          <w:kern w:val="0"/>
          <w:sz w:val="32"/>
        </w:rPr>
        <w:t>Application for Change of Faculty Account Administrator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2396"/>
        <w:gridCol w:w="1857"/>
        <w:gridCol w:w="2633"/>
      </w:tblGrid>
      <w:tr w:rsidR="002965F7" w:rsidRPr="00A45548" w14:paraId="15B3C91E" w14:textId="77777777" w:rsidTr="00A45548">
        <w:trPr>
          <w:trHeight w:val="642"/>
        </w:trPr>
        <w:tc>
          <w:tcPr>
            <w:tcW w:w="1971" w:type="dxa"/>
            <w:vAlign w:val="center"/>
          </w:tcPr>
          <w:p w14:paraId="7E4B376F" w14:textId="77777777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Account ID</w:t>
            </w:r>
          </w:p>
        </w:tc>
        <w:tc>
          <w:tcPr>
            <w:tcW w:w="7087" w:type="dxa"/>
            <w:gridSpan w:val="3"/>
            <w:vAlign w:val="center"/>
          </w:tcPr>
          <w:p w14:paraId="269AA4DF" w14:textId="77777777" w:rsidR="002965F7" w:rsidRPr="00A45548" w:rsidRDefault="002965F7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65F7" w:rsidRPr="00A45548" w14:paraId="6264EC79" w14:textId="77777777" w:rsidTr="00A45548">
        <w:trPr>
          <w:trHeight w:val="642"/>
        </w:trPr>
        <w:tc>
          <w:tcPr>
            <w:tcW w:w="1971" w:type="dxa"/>
            <w:vAlign w:val="center"/>
          </w:tcPr>
          <w:p w14:paraId="2D375007" w14:textId="77777777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Name of New Account Administrator</w:t>
            </w:r>
          </w:p>
        </w:tc>
        <w:tc>
          <w:tcPr>
            <w:tcW w:w="2512" w:type="dxa"/>
            <w:vAlign w:val="center"/>
          </w:tcPr>
          <w:p w14:paraId="3E05E500" w14:textId="77777777" w:rsidR="002965F7" w:rsidRPr="00A45548" w:rsidRDefault="002965F7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032EFD48" w14:textId="77777777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Employee ID</w:t>
            </w:r>
          </w:p>
        </w:tc>
        <w:tc>
          <w:tcPr>
            <w:tcW w:w="2693" w:type="dxa"/>
          </w:tcPr>
          <w:p w14:paraId="3CB76330" w14:textId="77777777" w:rsidR="002965F7" w:rsidRPr="00A45548" w:rsidRDefault="002965F7" w:rsidP="00A4554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965F7" w:rsidRPr="00A45548" w14:paraId="5C716D3E" w14:textId="77777777" w:rsidTr="00A45548">
        <w:trPr>
          <w:trHeight w:val="642"/>
        </w:trPr>
        <w:tc>
          <w:tcPr>
            <w:tcW w:w="1971" w:type="dxa"/>
            <w:vAlign w:val="center"/>
          </w:tcPr>
          <w:p w14:paraId="54D0CC1A" w14:textId="77777777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Office No.</w:t>
            </w:r>
          </w:p>
        </w:tc>
        <w:tc>
          <w:tcPr>
            <w:tcW w:w="2512" w:type="dxa"/>
            <w:vAlign w:val="center"/>
          </w:tcPr>
          <w:p w14:paraId="6932DBBB" w14:textId="77777777" w:rsidR="002965F7" w:rsidRPr="00A45548" w:rsidRDefault="002965F7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5F24906A" w14:textId="77777777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Mobile No.</w:t>
            </w:r>
          </w:p>
        </w:tc>
        <w:tc>
          <w:tcPr>
            <w:tcW w:w="2693" w:type="dxa"/>
          </w:tcPr>
          <w:p w14:paraId="18C51989" w14:textId="77777777" w:rsidR="002965F7" w:rsidRPr="00A45548" w:rsidRDefault="002965F7" w:rsidP="00A4554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965F7" w:rsidRPr="00A45548" w14:paraId="44A5BEEF" w14:textId="77777777" w:rsidTr="00A45548">
        <w:trPr>
          <w:trHeight w:val="2379"/>
        </w:trPr>
        <w:tc>
          <w:tcPr>
            <w:tcW w:w="1971" w:type="dxa"/>
            <w:vAlign w:val="center"/>
          </w:tcPr>
          <w:p w14:paraId="617E2506" w14:textId="409F10B3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Additional Remarks</w:t>
            </w:r>
          </w:p>
        </w:tc>
        <w:tc>
          <w:tcPr>
            <w:tcW w:w="7087" w:type="dxa"/>
            <w:gridSpan w:val="3"/>
          </w:tcPr>
          <w:p w14:paraId="3F5F434D" w14:textId="77777777" w:rsidR="002965F7" w:rsidRPr="00A45548" w:rsidRDefault="002965F7" w:rsidP="00A45548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2965F7" w:rsidRPr="00A45548" w14:paraId="71664FA4" w14:textId="77777777" w:rsidTr="00A45548">
        <w:trPr>
          <w:trHeight w:val="3115"/>
        </w:trPr>
        <w:tc>
          <w:tcPr>
            <w:tcW w:w="1971" w:type="dxa"/>
            <w:vAlign w:val="center"/>
          </w:tcPr>
          <w:p w14:paraId="39308A2C" w14:textId="6EFB7AB3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Account Regulations and Notices</w:t>
            </w:r>
          </w:p>
        </w:tc>
        <w:tc>
          <w:tcPr>
            <w:tcW w:w="7087" w:type="dxa"/>
            <w:gridSpan w:val="3"/>
            <w:vAlign w:val="center"/>
          </w:tcPr>
          <w:p w14:paraId="16319CD1" w14:textId="182ED7F2" w:rsidR="002965F7" w:rsidRPr="00A45548" w:rsidRDefault="00137ED3" w:rsidP="00A45548">
            <w:pPr>
              <w:pStyle w:val="a4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45548">
              <w:rPr>
                <w:rFonts w:ascii="Times New Roman" w:eastAsia="標楷體" w:hAnsi="Times New Roman" w:cs="Times New Roman"/>
                <w:sz w:val="22"/>
              </w:rPr>
              <w:t>The faculty account administrator must be an NTU employee with a valid employee ID.</w:t>
            </w:r>
            <w:r w:rsidRPr="00A45548">
              <w:rPr>
                <w:rFonts w:ascii="Times New Roman" w:hAnsi="Times New Roman" w:cs="Times New Roman"/>
              </w:rPr>
              <w:t xml:space="preserve"> </w:t>
            </w:r>
          </w:p>
          <w:p w14:paraId="0859C7CF" w14:textId="1339C807" w:rsidR="002965F7" w:rsidRPr="00A45548" w:rsidRDefault="00137ED3" w:rsidP="00A45548">
            <w:pPr>
              <w:pStyle w:val="a4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45548">
              <w:rPr>
                <w:rFonts w:ascii="Times New Roman" w:eastAsia="標楷體" w:hAnsi="Times New Roman" w:cs="Times New Roman"/>
                <w:sz w:val="22"/>
              </w:rPr>
              <w:t>The faculty account shall be deactivated upon the end of the administrator’s employment.</w:t>
            </w:r>
            <w:r w:rsidRPr="00A45548">
              <w:rPr>
                <w:rFonts w:ascii="Times New Roman" w:hAnsi="Times New Roman" w:cs="Times New Roman"/>
              </w:rPr>
              <w:t xml:space="preserve"> </w:t>
            </w:r>
          </w:p>
          <w:p w14:paraId="7753076B" w14:textId="44460DE1" w:rsidR="002965F7" w:rsidRPr="00A45548" w:rsidRDefault="00137ED3" w:rsidP="00A45548">
            <w:pPr>
              <w:pStyle w:val="a4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45548">
              <w:rPr>
                <w:rFonts w:ascii="Times New Roman" w:eastAsia="標楷體" w:hAnsi="Times New Roman" w:cs="Times New Roman"/>
                <w:sz w:val="22"/>
              </w:rPr>
              <w:t>The unit head shall supervise all work-related handover and apply for a change in administrator if the faculty account still needs to be used.</w:t>
            </w:r>
            <w:r w:rsidRPr="00A45548">
              <w:rPr>
                <w:rFonts w:ascii="Times New Roman" w:hAnsi="Times New Roman" w:cs="Times New Roman"/>
              </w:rPr>
              <w:t xml:space="preserve"> </w:t>
            </w:r>
          </w:p>
          <w:p w14:paraId="47508F0E" w14:textId="029ACA32" w:rsidR="002965F7" w:rsidRPr="00A45548" w:rsidRDefault="00137ED3" w:rsidP="00A45548">
            <w:pPr>
              <w:pStyle w:val="a4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A45548">
              <w:rPr>
                <w:rFonts w:ascii="Times New Roman" w:eastAsia="標楷體" w:hAnsi="Times New Roman" w:cs="Times New Roman"/>
                <w:sz w:val="22"/>
              </w:rPr>
              <w:t>For cybersecu</w:t>
            </w:r>
            <w:r w:rsidRPr="00A45548">
              <w:rPr>
                <w:rFonts w:ascii="Times New Roman" w:eastAsia="標楷體" w:hAnsi="Times New Roman" w:cs="Times New Roman"/>
                <w:sz w:val="22"/>
              </w:rPr>
              <w:t>rity purposes, the administrator is reminded to update the account password on a regular basis at http://changepassword.cc.ntu.edu.tw</w:t>
            </w:r>
          </w:p>
          <w:p w14:paraId="788CD73C" w14:textId="744FF637" w:rsidR="002965F7" w:rsidRPr="00A45548" w:rsidRDefault="00137ED3" w:rsidP="00A45548">
            <w:pPr>
              <w:pStyle w:val="a4"/>
              <w:numPr>
                <w:ilvl w:val="0"/>
                <w:numId w:val="2"/>
              </w:numPr>
              <w:snapToGrid w:val="0"/>
              <w:spacing w:beforeLines="20" w:before="72"/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45548">
              <w:rPr>
                <w:rFonts w:ascii="Times New Roman" w:eastAsia="標楷體" w:hAnsi="Times New Roman" w:cs="Times New Roman"/>
                <w:sz w:val="22"/>
              </w:rPr>
              <w:t>Please read and abide by the following regulations:</w:t>
            </w:r>
          </w:p>
          <w:p w14:paraId="4E2A201E" w14:textId="77777777" w:rsidR="002965F7" w:rsidRPr="00A45548" w:rsidRDefault="00137ED3" w:rsidP="00A45548">
            <w:pPr>
              <w:pStyle w:val="a4"/>
              <w:numPr>
                <w:ilvl w:val="1"/>
                <w:numId w:val="2"/>
              </w:numPr>
              <w:tabs>
                <w:tab w:val="left" w:pos="753"/>
              </w:tabs>
              <w:snapToGrid w:val="0"/>
              <w:ind w:leftChars="0" w:left="469" w:firstLineChars="64" w:firstLine="141"/>
              <w:jc w:val="both"/>
              <w:rPr>
                <w:rFonts w:ascii="Times New Roman" w:eastAsia="標楷體" w:hAnsi="Times New Roman" w:cs="Times New Roman"/>
                <w:i/>
                <w:iCs/>
                <w:sz w:val="22"/>
              </w:rPr>
            </w:pPr>
            <w:r w:rsidRPr="00A45548">
              <w:rPr>
                <w:rFonts w:ascii="Times New Roman" w:eastAsia="標楷體" w:hAnsi="Times New Roman" w:cs="Times New Roman"/>
                <w:i/>
                <w:iCs/>
                <w:sz w:val="22"/>
              </w:rPr>
              <w:t>National Taiwan University Campus Network Usage Regulations</w:t>
            </w:r>
          </w:p>
          <w:p w14:paraId="411EFA89" w14:textId="77777777" w:rsidR="002965F7" w:rsidRPr="00A45548" w:rsidRDefault="00137ED3" w:rsidP="00A45548">
            <w:pPr>
              <w:pStyle w:val="a4"/>
              <w:numPr>
                <w:ilvl w:val="1"/>
                <w:numId w:val="2"/>
              </w:numPr>
              <w:tabs>
                <w:tab w:val="left" w:pos="753"/>
              </w:tabs>
              <w:snapToGrid w:val="0"/>
              <w:ind w:leftChars="0" w:left="469" w:firstLineChars="64" w:firstLine="141"/>
              <w:jc w:val="both"/>
              <w:rPr>
                <w:rFonts w:ascii="Times New Roman" w:eastAsia="標楷體" w:hAnsi="Times New Roman" w:cs="Times New Roman"/>
                <w:i/>
                <w:iCs/>
                <w:sz w:val="22"/>
              </w:rPr>
            </w:pPr>
            <w:r w:rsidRPr="00A45548">
              <w:rPr>
                <w:rFonts w:ascii="Times New Roman" w:eastAsia="標楷體" w:hAnsi="Times New Roman" w:cs="Times New Roman"/>
                <w:i/>
                <w:iCs/>
                <w:sz w:val="22"/>
              </w:rPr>
              <w:t>Nationa</w:t>
            </w:r>
            <w:r w:rsidRPr="00A45548">
              <w:rPr>
                <w:rFonts w:ascii="Times New Roman" w:eastAsia="標楷體" w:hAnsi="Times New Roman" w:cs="Times New Roman"/>
                <w:i/>
                <w:iCs/>
                <w:sz w:val="22"/>
              </w:rPr>
              <w:t>l Taiwan University Computer and Information Networking Center Network Service Account Management Regulations</w:t>
            </w:r>
          </w:p>
          <w:p w14:paraId="5C7E393A" w14:textId="2A73B920" w:rsidR="002965F7" w:rsidRPr="00A45548" w:rsidRDefault="00137ED3" w:rsidP="00A45548">
            <w:pPr>
              <w:pStyle w:val="a4"/>
              <w:snapToGrid w:val="0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  <w:sz w:val="22"/>
              </w:rPr>
              <w:t xml:space="preserve">Detailed provisions of the aforementioned regulations are available in the </w:t>
            </w:r>
            <w:r w:rsidR="00A45548">
              <w:rPr>
                <w:rFonts w:ascii="Times New Roman" w:eastAsia="標楷體" w:hAnsi="Times New Roman" w:cs="Times New Roman"/>
                <w:sz w:val="22"/>
              </w:rPr>
              <w:t>“</w:t>
            </w:r>
            <w:r w:rsidRPr="00A45548">
              <w:rPr>
                <w:rFonts w:ascii="Times New Roman" w:eastAsia="標楷體" w:hAnsi="Times New Roman" w:cs="Times New Roman"/>
                <w:sz w:val="22"/>
              </w:rPr>
              <w:t>Regulations</w:t>
            </w:r>
            <w:r w:rsidR="00A45548">
              <w:rPr>
                <w:rFonts w:ascii="Times New Roman" w:eastAsia="標楷體" w:hAnsi="Times New Roman" w:cs="Times New Roman"/>
                <w:sz w:val="22"/>
              </w:rPr>
              <w:t>”</w:t>
            </w:r>
            <w:r w:rsidRPr="00A45548">
              <w:rPr>
                <w:rFonts w:ascii="Times New Roman" w:eastAsia="標楷體" w:hAnsi="Times New Roman" w:cs="Times New Roman"/>
                <w:sz w:val="22"/>
              </w:rPr>
              <w:t xml:space="preserve"> section on the NTU Secretariat website.</w:t>
            </w:r>
            <w:r w:rsidRPr="00A455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5F7" w:rsidRPr="00A45548" w14:paraId="5B7B87F4" w14:textId="77777777" w:rsidTr="00A45548">
        <w:trPr>
          <w:trHeight w:val="726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D0A4428" w14:textId="77777777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Application Dat</w:t>
            </w:r>
            <w:r w:rsidRPr="00A45548">
              <w:rPr>
                <w:rFonts w:ascii="Times New Roman" w:eastAsia="標楷體" w:hAnsi="Times New Roman" w:cs="Times New Roman"/>
              </w:rPr>
              <w:t>e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0DE59CDC" w14:textId="77777777" w:rsidR="002965F7" w:rsidRPr="00A45548" w:rsidRDefault="002965F7" w:rsidP="00A4554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3CBF4DCF" w14:textId="77777777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Contact No.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218C649" w14:textId="77777777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2965F7" w:rsidRPr="00A45548" w14:paraId="2221E574" w14:textId="77777777" w:rsidTr="00A45548">
        <w:trPr>
          <w:trHeight w:val="1051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40903BE" w14:textId="7680B425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45548">
              <w:rPr>
                <w:rFonts w:ascii="Times New Roman" w:eastAsia="標楷體" w:hAnsi="Times New Roman" w:cs="Times New Roman"/>
              </w:rPr>
              <w:t>Signature or Seal of Processing Clerk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38E15269" w14:textId="77777777" w:rsidR="002965F7" w:rsidRPr="00A45548" w:rsidRDefault="002965F7" w:rsidP="00A4554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37235D70" w14:textId="77777777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62C45C9D" w14:textId="77777777" w:rsidR="002965F7" w:rsidRPr="00A45548" w:rsidRDefault="00137ED3" w:rsidP="00A45548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@ntu.edu.tw</w:t>
            </w:r>
          </w:p>
        </w:tc>
      </w:tr>
      <w:tr w:rsidR="002965F7" w:rsidRPr="00A45548" w14:paraId="3823315B" w14:textId="77777777" w:rsidTr="00A45548">
        <w:trPr>
          <w:trHeight w:val="1830"/>
        </w:trPr>
        <w:tc>
          <w:tcPr>
            <w:tcW w:w="1971" w:type="dxa"/>
            <w:vAlign w:val="center"/>
          </w:tcPr>
          <w:p w14:paraId="7F4BFE7B" w14:textId="0D589FFC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Signature or Seal of the Head of the Preliminary Processing Unit</w:t>
            </w:r>
            <w:r w:rsidR="00A45548">
              <w:rPr>
                <w:rFonts w:ascii="Times New Roman" w:eastAsia="標楷體" w:hAnsi="Times New Roman" w:cs="Times New Roman"/>
              </w:rPr>
              <w:t xml:space="preserve"> </w:t>
            </w:r>
            <w:r w:rsidRPr="00A45548">
              <w:rPr>
                <w:rFonts w:ascii="Times New Roman" w:eastAsia="標楷體" w:hAnsi="Times New Roman" w:cs="Times New Roman"/>
              </w:rPr>
              <w:t>(</w:t>
            </w:r>
            <w:r w:rsidRPr="00A45548">
              <w:rPr>
                <w:rFonts w:ascii="Times New Roman" w:eastAsia="標楷體" w:hAnsi="Times New Roman" w:cs="Times New Roman"/>
              </w:rPr>
              <w:t>department, graduate institute, or division)</w:t>
            </w:r>
          </w:p>
        </w:tc>
        <w:tc>
          <w:tcPr>
            <w:tcW w:w="2512" w:type="dxa"/>
          </w:tcPr>
          <w:p w14:paraId="216EA29B" w14:textId="77777777" w:rsidR="002965F7" w:rsidRPr="00A45548" w:rsidRDefault="002965F7" w:rsidP="00A4554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2" w:type="dxa"/>
            <w:vAlign w:val="center"/>
          </w:tcPr>
          <w:p w14:paraId="7F4B1472" w14:textId="046C19B1" w:rsidR="002965F7" w:rsidRPr="00A45548" w:rsidRDefault="00137ED3" w:rsidP="00A4554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A45548">
              <w:rPr>
                <w:rFonts w:ascii="Times New Roman" w:eastAsia="標楷體" w:hAnsi="Times New Roman" w:cs="Times New Roman"/>
              </w:rPr>
              <w:t>Signature or Seal of the Head of the Final Processing Unit</w:t>
            </w:r>
            <w:r w:rsidR="00A45548">
              <w:rPr>
                <w:rFonts w:ascii="Times New Roman" w:eastAsia="標楷體" w:hAnsi="Times New Roman" w:cs="Times New Roman"/>
              </w:rPr>
              <w:t xml:space="preserve"> </w:t>
            </w:r>
            <w:r w:rsidRPr="00A45548">
              <w:rPr>
                <w:rFonts w:ascii="Times New Roman" w:eastAsia="標楷體" w:hAnsi="Times New Roman" w:cs="Times New Roman"/>
              </w:rPr>
              <w:t>(</w:t>
            </w:r>
            <w:r w:rsidRPr="00A45548">
              <w:rPr>
                <w:rFonts w:ascii="Times New Roman" w:eastAsia="標楷體" w:hAnsi="Times New Roman" w:cs="Times New Roman"/>
              </w:rPr>
              <w:t>college or office)</w:t>
            </w:r>
          </w:p>
        </w:tc>
        <w:tc>
          <w:tcPr>
            <w:tcW w:w="2693" w:type="dxa"/>
          </w:tcPr>
          <w:p w14:paraId="7E5C5B30" w14:textId="77777777" w:rsidR="002965F7" w:rsidRPr="00A45548" w:rsidRDefault="002965F7" w:rsidP="00A45548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39293FB5" w14:textId="29012497" w:rsidR="002965F7" w:rsidRPr="00A45548" w:rsidRDefault="00137ED3" w:rsidP="00A45548">
      <w:pPr>
        <w:tabs>
          <w:tab w:val="left" w:pos="6096"/>
        </w:tabs>
        <w:rPr>
          <w:rFonts w:ascii="Times New Roman" w:eastAsia="標楷體" w:hAnsi="Times New Roman" w:cs="Times New Roman"/>
        </w:rPr>
      </w:pPr>
      <w:r w:rsidRPr="00A45548">
        <w:rPr>
          <w:rFonts w:ascii="Times New Roman" w:eastAsia="標楷體" w:hAnsi="Times New Roman" w:cs="Times New Roman"/>
        </w:rPr>
        <w:t>Form No. QP-AC40-02-02</w:t>
      </w:r>
      <w:r w:rsidR="00A45548">
        <w:rPr>
          <w:rFonts w:ascii="Times New Roman" w:eastAsia="標楷體" w:hAnsi="Times New Roman" w:cs="Times New Roman"/>
        </w:rPr>
        <w:tab/>
      </w:r>
      <w:r w:rsidRPr="00A45548">
        <w:rPr>
          <w:rFonts w:ascii="Times New Roman" w:eastAsia="標楷體" w:hAnsi="Times New Roman" w:cs="Times New Roman"/>
        </w:rPr>
        <w:t>Form Ver. 2020/07/30</w:t>
      </w:r>
    </w:p>
    <w:sectPr w:rsidR="002965F7" w:rsidRPr="00A45548">
      <w:pgSz w:w="11906" w:h="16838"/>
      <w:pgMar w:top="1021" w:right="1644" w:bottom="102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028C" w14:textId="77777777" w:rsidR="00137ED3" w:rsidRDefault="00137ED3">
      <w:r>
        <w:separator/>
      </w:r>
    </w:p>
  </w:endnote>
  <w:endnote w:type="continuationSeparator" w:id="0">
    <w:p w14:paraId="28E8D40C" w14:textId="77777777" w:rsidR="00137ED3" w:rsidRDefault="0013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834B" w14:textId="77777777" w:rsidR="00137ED3" w:rsidRDefault="00137ED3">
      <w:r>
        <w:separator/>
      </w:r>
    </w:p>
  </w:footnote>
  <w:footnote w:type="continuationSeparator" w:id="0">
    <w:p w14:paraId="4792865C" w14:textId="77777777" w:rsidR="00137ED3" w:rsidRDefault="0013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A4B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D78D8"/>
    <w:multiLevelType w:val="hybridMultilevel"/>
    <w:tmpl w:val="36584122"/>
    <w:lvl w:ilvl="0" w:tplc="1A4C4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BE08E2">
      <w:start w:val="1"/>
      <w:numFmt w:val="lowerRoman"/>
      <w:lvlText w:val="%2."/>
      <w:lvlJc w:val="right"/>
      <w:pPr>
        <w:ind w:left="960" w:hanging="480"/>
      </w:pPr>
      <w:rPr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5A544C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0C2F27"/>
    <w:multiLevelType w:val="hybridMultilevel"/>
    <w:tmpl w:val="DFE4B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1774"/>
    <w:multiLevelType w:val="hybridMultilevel"/>
    <w:tmpl w:val="C3E82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B9"/>
    <w:rsid w:val="00032D17"/>
    <w:rsid w:val="000907DB"/>
    <w:rsid w:val="000B4C57"/>
    <w:rsid w:val="000B5765"/>
    <w:rsid w:val="0013783E"/>
    <w:rsid w:val="00137ED3"/>
    <w:rsid w:val="001670B9"/>
    <w:rsid w:val="00201A9B"/>
    <w:rsid w:val="00206DC0"/>
    <w:rsid w:val="00207FE0"/>
    <w:rsid w:val="002965F7"/>
    <w:rsid w:val="0033608E"/>
    <w:rsid w:val="00385C9D"/>
    <w:rsid w:val="00436484"/>
    <w:rsid w:val="004818CC"/>
    <w:rsid w:val="004B5470"/>
    <w:rsid w:val="004E55B2"/>
    <w:rsid w:val="00513E69"/>
    <w:rsid w:val="00590277"/>
    <w:rsid w:val="0062269C"/>
    <w:rsid w:val="0063546C"/>
    <w:rsid w:val="00662852"/>
    <w:rsid w:val="006D3A96"/>
    <w:rsid w:val="006D4982"/>
    <w:rsid w:val="007C77FC"/>
    <w:rsid w:val="00861E28"/>
    <w:rsid w:val="008E060D"/>
    <w:rsid w:val="00916B6D"/>
    <w:rsid w:val="009320FE"/>
    <w:rsid w:val="00973DDD"/>
    <w:rsid w:val="009A3733"/>
    <w:rsid w:val="009D036B"/>
    <w:rsid w:val="00A03F21"/>
    <w:rsid w:val="00A45548"/>
    <w:rsid w:val="00A51618"/>
    <w:rsid w:val="00AA42A5"/>
    <w:rsid w:val="00AB7FAB"/>
    <w:rsid w:val="00AC3258"/>
    <w:rsid w:val="00AD3BD1"/>
    <w:rsid w:val="00B41B63"/>
    <w:rsid w:val="00B65235"/>
    <w:rsid w:val="00BA0910"/>
    <w:rsid w:val="00BA713C"/>
    <w:rsid w:val="00BB0D21"/>
    <w:rsid w:val="00BB2D5D"/>
    <w:rsid w:val="00BE0846"/>
    <w:rsid w:val="00BE0895"/>
    <w:rsid w:val="00C21CF2"/>
    <w:rsid w:val="00CC1903"/>
    <w:rsid w:val="00D1229B"/>
    <w:rsid w:val="00D268D3"/>
    <w:rsid w:val="00D86ADD"/>
    <w:rsid w:val="00D87F5A"/>
    <w:rsid w:val="00D94128"/>
    <w:rsid w:val="00E17001"/>
    <w:rsid w:val="00E3629C"/>
    <w:rsid w:val="00E70DD2"/>
    <w:rsid w:val="00EA318D"/>
    <w:rsid w:val="00ED4101"/>
    <w:rsid w:val="00ED458E"/>
    <w:rsid w:val="00EE2D01"/>
    <w:rsid w:val="00EF2303"/>
    <w:rsid w:val="00EF5B8B"/>
    <w:rsid w:val="00F2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3E63F"/>
  <w15:docId w15:val="{7E1F3798-8748-4BDE-BD22-F147746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8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599</Words>
  <Characters>821</Characters>
  <Application>Microsoft Office Word</Application>
  <DocSecurity>0</DocSecurity>
  <Lines>117</Lines>
  <Paragraphs>157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Chang</dc:creator>
  <cp:lastModifiedBy>立言翻譯</cp:lastModifiedBy>
  <cp:revision>43</cp:revision>
  <dcterms:created xsi:type="dcterms:W3CDTF">2015-08-25T06:01:00Z</dcterms:created>
  <dcterms:modified xsi:type="dcterms:W3CDTF">2023-04-24T06:52:00Z</dcterms:modified>
</cp:coreProperties>
</file>